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北京福慧公益基金会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2018年财务报告</w:t>
      </w:r>
    </w:p>
    <w:p>
      <w:pPr>
        <w:ind w:firstLine="720" w:firstLineChars="200"/>
        <w:rPr>
          <w:rFonts w:ascii="宋体" w:hAnsi="宋体" w:eastAsia="宋体" w:cs="宋体"/>
          <w:sz w:val="36"/>
          <w:szCs w:val="36"/>
        </w:rPr>
      </w:pPr>
    </w:p>
    <w:p>
      <w:pPr>
        <w:ind w:firstLine="720" w:firstLineChars="20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z w:val="36"/>
          <w:szCs w:val="36"/>
        </w:rPr>
        <w:t>本报告数据来源于我会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2018年度</w:t>
      </w:r>
      <w:r>
        <w:rPr>
          <w:rFonts w:ascii="宋体" w:hAnsi="宋体" w:eastAsia="宋体" w:cs="宋体"/>
          <w:sz w:val="36"/>
          <w:szCs w:val="36"/>
        </w:rPr>
        <w:t>财务报表及相关账簿， 截至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2018年12月31日止</w:t>
      </w:r>
      <w:r>
        <w:rPr>
          <w:rFonts w:ascii="宋体" w:hAnsi="宋体" w:eastAsia="宋体" w:cs="宋体"/>
          <w:sz w:val="36"/>
          <w:szCs w:val="36"/>
        </w:rPr>
        <w:t>，本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年</w:t>
      </w:r>
      <w:r>
        <w:rPr>
          <w:rFonts w:ascii="宋体" w:hAnsi="宋体" w:eastAsia="宋体" w:cs="宋体"/>
          <w:sz w:val="36"/>
          <w:szCs w:val="36"/>
        </w:rPr>
        <w:t>度捐赠收入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共计</w:t>
      </w:r>
      <w:r>
        <w:rPr>
          <w:rFonts w:ascii="宋体" w:hAnsi="宋体" w:eastAsia="宋体" w:cs="宋体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580,000</w:t>
      </w:r>
      <w:r>
        <w:rPr>
          <w:rFonts w:ascii="宋体" w:hAnsi="宋体" w:eastAsia="宋体" w:cs="宋体"/>
          <w:sz w:val="36"/>
          <w:szCs w:val="36"/>
        </w:rPr>
        <w:t xml:space="preserve"> 元，政府补助收入 0.00 元；本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年</w:t>
      </w:r>
      <w:r>
        <w:rPr>
          <w:rFonts w:ascii="宋体" w:hAnsi="宋体" w:eastAsia="宋体" w:cs="宋体"/>
          <w:sz w:val="36"/>
          <w:szCs w:val="36"/>
        </w:rPr>
        <w:t>度捐赠支出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230349.17</w:t>
      </w:r>
      <w:r>
        <w:rPr>
          <w:rFonts w:ascii="宋体" w:hAnsi="宋体" w:eastAsia="宋体" w:cs="宋体"/>
          <w:sz w:val="36"/>
          <w:szCs w:val="36"/>
        </w:rPr>
        <w:t xml:space="preserve">元，政府补助支出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0.00</w:t>
      </w:r>
      <w:r>
        <w:rPr>
          <w:rFonts w:ascii="宋体" w:hAnsi="宋体" w:eastAsia="宋体" w:cs="宋体"/>
          <w:sz w:val="36"/>
          <w:szCs w:val="36"/>
        </w:rPr>
        <w:t xml:space="preserve"> 元。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一、本年度收入情况统计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4631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ind w:firstLine="1080" w:firstLineChars="300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收入来源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收入金额（元）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 高玮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福建省佛教协会委员会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北京润石永道科技有限公司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翁源县东华禅寺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500000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1" w:type="dxa"/>
            <w:gridSpan w:val="2"/>
          </w:tcPr>
          <w:p>
            <w:pPr>
              <w:numPr>
                <w:ilvl w:val="0"/>
                <w:numId w:val="0"/>
              </w:numPr>
              <w:ind w:firstLine="2160" w:firstLineChars="600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收入合计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580000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二、本年度公益项目支出情况统计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4631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ind w:firstLine="1800" w:firstLineChars="500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项目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支出金额（元）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海峡两岸传统文化交流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225873.77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气功宣传手册印刷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3455.4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图书捐赠快递费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1" w:type="dxa"/>
            <w:gridSpan w:val="2"/>
          </w:tcPr>
          <w:p>
            <w:pPr>
              <w:numPr>
                <w:ilvl w:val="0"/>
                <w:numId w:val="0"/>
              </w:numPr>
              <w:ind w:firstLine="2160" w:firstLineChars="600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支出合计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230349.17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81B7C"/>
    <w:rsid w:val="4F681B7C"/>
    <w:rsid w:val="5D0E020C"/>
    <w:rsid w:val="6D9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2019-11-18T09:08:00Z</dcterms:created>
  <dc:creator>兰色天空</dc:creator>
  <cp:lastModifiedBy>兰色天空</cp:lastModifiedBy>
  <dcterms:modified xsi:type="dcterms:W3CDTF">2019-11-18T10:18:09Z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